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kKlavuz-Vurgu3"/>
        <w:tblW w:w="4961" w:type="pct"/>
        <w:tblLook w:val="04A0" w:firstRow="1" w:lastRow="0" w:firstColumn="1" w:lastColumn="0" w:noHBand="0" w:noVBand="1"/>
      </w:tblPr>
      <w:tblGrid>
        <w:gridCol w:w="2923"/>
        <w:gridCol w:w="5912"/>
        <w:gridCol w:w="1764"/>
      </w:tblGrid>
      <w:tr w:rsidR="008C5697" w:rsidTr="00571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9" w:type="pct"/>
            <w:hideMark/>
          </w:tcPr>
          <w:p w:rsidR="008C5697" w:rsidRDefault="008C5697" w:rsidP="00D34C56">
            <w:pPr>
              <w:rPr>
                <w:b w:val="0"/>
              </w:rPr>
            </w:pPr>
            <w:r>
              <w:rPr>
                <w:sz w:val="22"/>
                <w:szCs w:val="22"/>
              </w:rPr>
              <w:t>Adı:</w:t>
            </w:r>
          </w:p>
        </w:tc>
        <w:tc>
          <w:tcPr>
            <w:tcW w:w="2789" w:type="pct"/>
            <w:hideMark/>
          </w:tcPr>
          <w:p w:rsidR="008C5697" w:rsidRPr="006B2A11" w:rsidRDefault="008C5697" w:rsidP="00D34C56">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b w:val="0"/>
              </w:rPr>
            </w:pPr>
            <w:r>
              <w:rPr>
                <w:rFonts w:ascii="Verdana" w:hAnsi="Verdana" w:cs="Arial"/>
                <w:sz w:val="18"/>
                <w:szCs w:val="22"/>
              </w:rPr>
              <w:t>ATATÜRK ORTAOKULU</w:t>
            </w:r>
          </w:p>
        </w:tc>
        <w:tc>
          <w:tcPr>
            <w:tcW w:w="832" w:type="pct"/>
            <w:vMerge w:val="restart"/>
            <w:hideMark/>
          </w:tcPr>
          <w:p w:rsidR="008C5697" w:rsidRPr="00342CFC" w:rsidRDefault="008C5697" w:rsidP="00D34C56">
            <w:pPr>
              <w:jc w:val="left"/>
              <w:cnfStyle w:val="100000000000" w:firstRow="1" w:lastRow="0" w:firstColumn="0" w:lastColumn="0" w:oddVBand="0" w:evenVBand="0" w:oddHBand="0" w:evenHBand="0" w:firstRowFirstColumn="0" w:firstRowLastColumn="0" w:lastRowFirstColumn="0" w:lastRowLastColumn="0"/>
              <w:rPr>
                <w:rFonts w:ascii="Arial Black" w:hAnsi="Arial Black"/>
                <w:b w:val="0"/>
              </w:rPr>
            </w:pPr>
            <w:r>
              <w:rPr>
                <w:rFonts w:ascii="Arial Black" w:hAnsi="Arial Black"/>
                <w:sz w:val="20"/>
                <w:szCs w:val="22"/>
              </w:rPr>
              <w:t>Not:</w:t>
            </w:r>
          </w:p>
        </w:tc>
      </w:tr>
      <w:tr w:rsidR="008C5697" w:rsidTr="00571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9" w:type="pct"/>
            <w:hideMark/>
          </w:tcPr>
          <w:p w:rsidR="008C5697" w:rsidRDefault="008C5697" w:rsidP="00D34C56">
            <w:pPr>
              <w:rPr>
                <w:b w:val="0"/>
              </w:rPr>
            </w:pPr>
            <w:r>
              <w:rPr>
                <w:sz w:val="22"/>
                <w:szCs w:val="22"/>
              </w:rPr>
              <w:t>Soyadı:</w:t>
            </w:r>
          </w:p>
        </w:tc>
        <w:tc>
          <w:tcPr>
            <w:tcW w:w="2789" w:type="pct"/>
            <w:hideMark/>
          </w:tcPr>
          <w:p w:rsidR="008C5697" w:rsidRPr="002D196B" w:rsidRDefault="008C5697" w:rsidP="00D34C56">
            <w:pPr>
              <w:spacing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2D196B">
              <w:rPr>
                <w:rFonts w:ascii="Verdana" w:hAnsi="Verdana"/>
                <w:b/>
                <w:sz w:val="22"/>
                <w:szCs w:val="22"/>
              </w:rPr>
              <w:t>201</w:t>
            </w:r>
            <w:r>
              <w:rPr>
                <w:rFonts w:ascii="Verdana" w:hAnsi="Verdana"/>
                <w:b/>
                <w:sz w:val="22"/>
                <w:szCs w:val="22"/>
              </w:rPr>
              <w:t>8</w:t>
            </w:r>
            <w:r w:rsidRPr="002D196B">
              <w:rPr>
                <w:rFonts w:ascii="Verdana" w:hAnsi="Verdana"/>
                <w:b/>
                <w:sz w:val="22"/>
                <w:szCs w:val="22"/>
              </w:rPr>
              <w:t>-201</w:t>
            </w:r>
            <w:r>
              <w:rPr>
                <w:rFonts w:ascii="Verdana" w:hAnsi="Verdana"/>
                <w:b/>
                <w:sz w:val="22"/>
                <w:szCs w:val="22"/>
              </w:rPr>
              <w:t>9</w:t>
            </w:r>
            <w:r w:rsidRPr="002D196B">
              <w:rPr>
                <w:rFonts w:ascii="Verdana" w:hAnsi="Verdana"/>
                <w:b/>
                <w:sz w:val="22"/>
                <w:szCs w:val="22"/>
              </w:rPr>
              <w:t xml:space="preserve"> EĞİTİM</w:t>
            </w:r>
            <w:r>
              <w:rPr>
                <w:rFonts w:ascii="Verdana" w:hAnsi="Verdana"/>
                <w:b/>
                <w:sz w:val="22"/>
                <w:szCs w:val="22"/>
              </w:rPr>
              <w:t xml:space="preserve"> -</w:t>
            </w:r>
            <w:r w:rsidRPr="002D196B">
              <w:rPr>
                <w:rFonts w:ascii="Verdana" w:hAnsi="Verdana"/>
                <w:b/>
                <w:sz w:val="22"/>
                <w:szCs w:val="22"/>
              </w:rPr>
              <w:t xml:space="preserve"> ÖĞRETİM YILI </w:t>
            </w:r>
          </w:p>
        </w:tc>
        <w:tc>
          <w:tcPr>
            <w:tcW w:w="832" w:type="pct"/>
            <w:vMerge/>
            <w:hideMark/>
          </w:tcPr>
          <w:p w:rsidR="008C5697" w:rsidRDefault="008C5697" w:rsidP="00D34C56">
            <w:pPr>
              <w:cnfStyle w:val="000000100000" w:firstRow="0" w:lastRow="0" w:firstColumn="0" w:lastColumn="0" w:oddVBand="0" w:evenVBand="0" w:oddHBand="1" w:evenHBand="0" w:firstRowFirstColumn="0" w:firstRowLastColumn="0" w:lastRowFirstColumn="0" w:lastRowLastColumn="0"/>
              <w:rPr>
                <w:rFonts w:ascii="Castellar" w:hAnsi="Castellar"/>
                <w:b/>
              </w:rPr>
            </w:pPr>
          </w:p>
        </w:tc>
      </w:tr>
      <w:tr w:rsidR="008C5697" w:rsidTr="005711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9" w:type="pct"/>
            <w:hideMark/>
          </w:tcPr>
          <w:p w:rsidR="008C5697" w:rsidRDefault="008C5697" w:rsidP="00D34C56">
            <w:pPr>
              <w:rPr>
                <w:b w:val="0"/>
              </w:rPr>
            </w:pPr>
            <w:r>
              <w:rPr>
                <w:sz w:val="22"/>
                <w:szCs w:val="22"/>
              </w:rPr>
              <w:t>Sınıf:</w:t>
            </w:r>
            <w:r>
              <w:rPr>
                <w:sz w:val="22"/>
                <w:szCs w:val="22"/>
              </w:rPr>
              <w:tab/>
              <w:t>7 / …</w:t>
            </w:r>
            <w:r>
              <w:rPr>
                <w:sz w:val="22"/>
                <w:szCs w:val="22"/>
              </w:rPr>
              <w:tab/>
            </w:r>
            <w:r>
              <w:rPr>
                <w:sz w:val="22"/>
                <w:szCs w:val="22"/>
              </w:rPr>
              <w:tab/>
              <w:t>No:</w:t>
            </w:r>
          </w:p>
        </w:tc>
        <w:tc>
          <w:tcPr>
            <w:tcW w:w="2789" w:type="pct"/>
            <w:hideMark/>
          </w:tcPr>
          <w:p w:rsidR="008C5697" w:rsidRPr="00962DAD" w:rsidRDefault="008C5697" w:rsidP="00C65CD9">
            <w:pPr>
              <w:spacing w:line="240" w:lineRule="auto"/>
              <w:jc w:val="center"/>
              <w:cnfStyle w:val="000000010000" w:firstRow="0" w:lastRow="0" w:firstColumn="0" w:lastColumn="0" w:oddVBand="0" w:evenVBand="0" w:oddHBand="0" w:evenHBand="1" w:firstRowFirstColumn="0" w:firstRowLastColumn="0" w:lastRowFirstColumn="0" w:lastRowLastColumn="0"/>
              <w:rPr>
                <w:rFonts w:ascii="Berlin Sans FB Demi" w:hAnsi="Berlin Sans FB Demi" w:cs="Aharoni"/>
                <w:b/>
              </w:rPr>
            </w:pPr>
            <w:r w:rsidRPr="00962DAD">
              <w:rPr>
                <w:rFonts w:ascii="Verdana" w:hAnsi="Verdana" w:cs="Arial"/>
                <w:b/>
                <w:sz w:val="16"/>
                <w:szCs w:val="22"/>
              </w:rPr>
              <w:t>SOSYAL BİLGİLER DERSİ 7</w:t>
            </w:r>
            <w:r>
              <w:rPr>
                <w:rFonts w:ascii="Verdana" w:hAnsi="Verdana" w:cs="Arial"/>
                <w:b/>
                <w:sz w:val="16"/>
                <w:szCs w:val="22"/>
              </w:rPr>
              <w:t>.</w:t>
            </w:r>
            <w:r w:rsidR="00C65CD9">
              <w:rPr>
                <w:rFonts w:ascii="Verdana" w:hAnsi="Verdana" w:cs="Arial"/>
                <w:b/>
                <w:sz w:val="16"/>
                <w:szCs w:val="22"/>
              </w:rPr>
              <w:t xml:space="preserve"> SINIF II. DÖNEM BEP SINAVI</w:t>
            </w:r>
          </w:p>
        </w:tc>
        <w:tc>
          <w:tcPr>
            <w:tcW w:w="832" w:type="pct"/>
            <w:vMerge/>
            <w:hideMark/>
          </w:tcPr>
          <w:p w:rsidR="008C5697" w:rsidRDefault="008C5697" w:rsidP="00D34C56">
            <w:pPr>
              <w:cnfStyle w:val="000000010000" w:firstRow="0" w:lastRow="0" w:firstColumn="0" w:lastColumn="0" w:oddVBand="0" w:evenVBand="0" w:oddHBand="0" w:evenHBand="1" w:firstRowFirstColumn="0" w:firstRowLastColumn="0" w:lastRowFirstColumn="0" w:lastRowLastColumn="0"/>
              <w:rPr>
                <w:rFonts w:ascii="Castellar" w:hAnsi="Castellar"/>
                <w:b/>
              </w:rPr>
            </w:pPr>
          </w:p>
        </w:tc>
      </w:tr>
    </w:tbl>
    <w:p w:rsidR="00840528" w:rsidRDefault="00261ED0"/>
    <w:p w:rsidR="008C5697" w:rsidRDefault="008C5697">
      <w:pPr>
        <w:sectPr w:rsidR="008C5697" w:rsidSect="008C5697">
          <w:pgSz w:w="11906" w:h="16838"/>
          <w:pgMar w:top="720" w:right="720" w:bottom="720" w:left="720" w:header="708" w:footer="708" w:gutter="0"/>
          <w:cols w:space="708"/>
          <w:docGrid w:linePitch="360"/>
        </w:sectPr>
      </w:pPr>
    </w:p>
    <w:p w:rsidR="00A10CCE" w:rsidRPr="00C65CD9" w:rsidRDefault="00C65CD9" w:rsidP="008C5697">
      <w:pPr>
        <w:shd w:val="clear" w:color="auto" w:fill="FFFFFF"/>
        <w:spacing w:line="276" w:lineRule="auto"/>
        <w:ind w:left="340" w:hanging="340"/>
        <w:rPr>
          <w:rFonts w:ascii="Arial" w:hAnsi="Arial" w:cs="Arial"/>
          <w:b/>
          <w:sz w:val="18"/>
          <w:szCs w:val="18"/>
        </w:rPr>
      </w:pPr>
      <w:r w:rsidRPr="00C65CD9">
        <w:rPr>
          <w:rFonts w:ascii="Arial" w:hAnsi="Arial" w:cs="Arial"/>
          <w:b/>
          <w:sz w:val="18"/>
          <w:szCs w:val="18"/>
        </w:rPr>
        <w:lastRenderedPageBreak/>
        <w:t>1</w:t>
      </w:r>
      <w:r w:rsidR="00A10CCE" w:rsidRPr="00C65CD9">
        <w:rPr>
          <w:rFonts w:ascii="Arial" w:hAnsi="Arial" w:cs="Arial"/>
          <w:b/>
          <w:sz w:val="18"/>
          <w:szCs w:val="18"/>
        </w:rPr>
        <w:t>-</w:t>
      </w:r>
    </w:p>
    <w:p w:rsidR="00A10CCE" w:rsidRPr="00C65CD9" w:rsidRDefault="00A10CCE" w:rsidP="00A10CCE">
      <w:pPr>
        <w:pStyle w:val="AralkYok"/>
        <w:rPr>
          <w:rFonts w:ascii="Arial" w:eastAsiaTheme="minorHAnsi" w:hAnsi="Arial" w:cs="Arial"/>
          <w:sz w:val="18"/>
          <w:szCs w:val="18"/>
          <w:lang w:eastAsia="en-US"/>
        </w:rPr>
      </w:pPr>
      <w:r w:rsidRPr="00C65CD9">
        <w:rPr>
          <w:rFonts w:ascii="Arial" w:eastAsiaTheme="minorHAnsi" w:hAnsi="Arial" w:cs="Arial"/>
          <w:sz w:val="18"/>
          <w:szCs w:val="18"/>
          <w:lang w:eastAsia="en-US"/>
        </w:rPr>
        <w:t xml:space="preserve">Ali Bey tanınmış bir tıp </w:t>
      </w:r>
      <w:r w:rsidR="00952B51" w:rsidRPr="00C65CD9">
        <w:rPr>
          <w:rFonts w:ascii="Arial" w:eastAsiaTheme="minorHAnsi" w:hAnsi="Arial" w:cs="Arial"/>
          <w:sz w:val="18"/>
          <w:szCs w:val="18"/>
          <w:lang w:eastAsia="en-US"/>
        </w:rPr>
        <w:t>profesörüdür</w:t>
      </w:r>
      <w:r w:rsidRPr="00C65CD9">
        <w:rPr>
          <w:rFonts w:ascii="Arial" w:eastAsiaTheme="minorHAnsi" w:hAnsi="Arial" w:cs="Arial"/>
          <w:sz w:val="18"/>
          <w:szCs w:val="18"/>
          <w:lang w:eastAsia="en-US"/>
        </w:rPr>
        <w:t>, İngiltere’nin ünlü bir</w:t>
      </w:r>
    </w:p>
    <w:p w:rsidR="00A10CCE" w:rsidRPr="00C65CD9" w:rsidRDefault="00A10CCE" w:rsidP="00A10CCE">
      <w:pPr>
        <w:pStyle w:val="AralkYok"/>
        <w:rPr>
          <w:rFonts w:ascii="Arial" w:eastAsiaTheme="minorHAnsi" w:hAnsi="Arial" w:cs="Arial"/>
          <w:sz w:val="18"/>
          <w:szCs w:val="18"/>
          <w:lang w:eastAsia="en-US"/>
        </w:rPr>
      </w:pPr>
      <w:proofErr w:type="gramStart"/>
      <w:r w:rsidRPr="00C65CD9">
        <w:rPr>
          <w:rFonts w:ascii="Arial" w:eastAsiaTheme="minorHAnsi" w:hAnsi="Arial" w:cs="Arial"/>
          <w:sz w:val="18"/>
          <w:szCs w:val="18"/>
          <w:lang w:eastAsia="en-US"/>
        </w:rPr>
        <w:t>üniversitesinden</w:t>
      </w:r>
      <w:proofErr w:type="gramEnd"/>
      <w:r w:rsidRPr="00C65CD9">
        <w:rPr>
          <w:rFonts w:ascii="Arial" w:eastAsiaTheme="minorHAnsi" w:hAnsi="Arial" w:cs="Arial"/>
          <w:sz w:val="18"/>
          <w:szCs w:val="18"/>
          <w:lang w:eastAsia="en-US"/>
        </w:rPr>
        <w:t xml:space="preserve"> çalışma teklifi almıştır.</w:t>
      </w:r>
    </w:p>
    <w:p w:rsidR="00A10CCE" w:rsidRPr="00C65CD9" w:rsidRDefault="00A10CCE" w:rsidP="00A10CCE">
      <w:pPr>
        <w:pStyle w:val="AralkYok"/>
        <w:rPr>
          <w:rFonts w:ascii="Arial" w:eastAsiaTheme="minorHAnsi" w:hAnsi="Arial" w:cs="Arial"/>
          <w:b/>
          <w:bCs/>
          <w:sz w:val="18"/>
          <w:szCs w:val="18"/>
          <w:lang w:eastAsia="en-US"/>
        </w:rPr>
      </w:pPr>
      <w:r w:rsidRPr="00C65CD9">
        <w:rPr>
          <w:rFonts w:ascii="Arial" w:eastAsiaTheme="minorHAnsi" w:hAnsi="Arial" w:cs="Arial"/>
          <w:b/>
          <w:bCs/>
          <w:sz w:val="18"/>
          <w:szCs w:val="18"/>
          <w:lang w:eastAsia="en-US"/>
        </w:rPr>
        <w:t>Ali Bey’in bu teklifi kabul etmesi durumunda:</w:t>
      </w:r>
    </w:p>
    <w:p w:rsidR="00A10CCE" w:rsidRPr="00C65CD9" w:rsidRDefault="00A10CCE" w:rsidP="00A10CCE">
      <w:pPr>
        <w:pStyle w:val="AralkYok"/>
        <w:rPr>
          <w:rFonts w:ascii="Arial" w:eastAsiaTheme="minorHAnsi" w:hAnsi="Arial" w:cs="Arial"/>
          <w:sz w:val="18"/>
          <w:szCs w:val="18"/>
          <w:lang w:eastAsia="en-US"/>
        </w:rPr>
      </w:pPr>
      <w:r w:rsidRPr="00C65CD9">
        <w:rPr>
          <w:rFonts w:ascii="Arial" w:eastAsiaTheme="minorHAnsi" w:hAnsi="Arial" w:cs="Arial"/>
          <w:sz w:val="18"/>
          <w:szCs w:val="18"/>
          <w:lang w:eastAsia="en-US"/>
        </w:rPr>
        <w:t>I. Beyin göçü</w:t>
      </w:r>
    </w:p>
    <w:p w:rsidR="00A10CCE" w:rsidRPr="00C65CD9" w:rsidRDefault="00A10CCE" w:rsidP="00A10CCE">
      <w:pPr>
        <w:pStyle w:val="AralkYok"/>
        <w:rPr>
          <w:rFonts w:ascii="Arial" w:eastAsiaTheme="minorHAnsi" w:hAnsi="Arial" w:cs="Arial"/>
          <w:sz w:val="18"/>
          <w:szCs w:val="18"/>
          <w:lang w:eastAsia="en-US"/>
        </w:rPr>
      </w:pPr>
      <w:r w:rsidRPr="00C65CD9">
        <w:rPr>
          <w:rFonts w:ascii="Arial" w:eastAsiaTheme="minorHAnsi" w:hAnsi="Arial" w:cs="Arial"/>
          <w:sz w:val="18"/>
          <w:szCs w:val="18"/>
          <w:lang w:eastAsia="en-US"/>
        </w:rPr>
        <w:t>II. Mevsimlik göç</w:t>
      </w:r>
    </w:p>
    <w:p w:rsidR="00A10CCE" w:rsidRPr="00C65CD9" w:rsidRDefault="00A10CCE" w:rsidP="00A10CCE">
      <w:pPr>
        <w:pStyle w:val="AralkYok"/>
        <w:rPr>
          <w:rFonts w:ascii="Arial" w:eastAsiaTheme="minorHAnsi" w:hAnsi="Arial" w:cs="Arial"/>
          <w:sz w:val="18"/>
          <w:szCs w:val="18"/>
          <w:lang w:eastAsia="en-US"/>
        </w:rPr>
      </w:pPr>
      <w:r w:rsidRPr="00C65CD9">
        <w:rPr>
          <w:rFonts w:ascii="Arial" w:eastAsiaTheme="minorHAnsi" w:hAnsi="Arial" w:cs="Arial"/>
          <w:sz w:val="18"/>
          <w:szCs w:val="18"/>
          <w:lang w:eastAsia="en-US"/>
        </w:rPr>
        <w:t>III. Dış göç</w:t>
      </w:r>
    </w:p>
    <w:p w:rsidR="00A10CCE" w:rsidRPr="00C65CD9" w:rsidRDefault="00A10CCE" w:rsidP="00A10CCE">
      <w:pPr>
        <w:pStyle w:val="AralkYok"/>
        <w:rPr>
          <w:rFonts w:ascii="Arial" w:eastAsiaTheme="minorHAnsi" w:hAnsi="Arial" w:cs="Arial"/>
          <w:b/>
          <w:bCs/>
          <w:sz w:val="18"/>
          <w:szCs w:val="18"/>
          <w:lang w:eastAsia="en-US"/>
        </w:rPr>
      </w:pPr>
      <w:proofErr w:type="gramStart"/>
      <w:r w:rsidRPr="00C65CD9">
        <w:rPr>
          <w:rFonts w:ascii="Arial" w:eastAsiaTheme="minorHAnsi" w:hAnsi="Arial" w:cs="Arial"/>
          <w:b/>
          <w:bCs/>
          <w:sz w:val="18"/>
          <w:szCs w:val="18"/>
          <w:lang w:eastAsia="en-US"/>
        </w:rPr>
        <w:t>durumlarından</w:t>
      </w:r>
      <w:proofErr w:type="gramEnd"/>
      <w:r w:rsidRPr="00C65CD9">
        <w:rPr>
          <w:rFonts w:ascii="Arial" w:eastAsiaTheme="minorHAnsi" w:hAnsi="Arial" w:cs="Arial"/>
          <w:b/>
          <w:bCs/>
          <w:sz w:val="18"/>
          <w:szCs w:val="18"/>
          <w:lang w:eastAsia="en-US"/>
        </w:rPr>
        <w:t xml:space="preserve"> hangisi yaşanır?</w:t>
      </w:r>
    </w:p>
    <w:p w:rsidR="00A10CCE" w:rsidRPr="00C65CD9" w:rsidRDefault="00952B51" w:rsidP="00A10CCE">
      <w:pPr>
        <w:pStyle w:val="AralkYok"/>
        <w:rPr>
          <w:rFonts w:ascii="Arial" w:hAnsi="Arial" w:cs="Arial"/>
          <w:b/>
          <w:sz w:val="18"/>
          <w:szCs w:val="18"/>
        </w:rPr>
      </w:pPr>
      <w:r w:rsidRPr="00C65CD9">
        <w:rPr>
          <w:rFonts w:ascii="Arial" w:eastAsiaTheme="minorHAnsi" w:hAnsi="Arial" w:cs="Arial"/>
          <w:sz w:val="18"/>
          <w:szCs w:val="18"/>
          <w:lang w:eastAsia="en-US"/>
        </w:rPr>
        <w:t xml:space="preserve">A) Yalnız I </w:t>
      </w:r>
      <w:r w:rsidR="00A10CCE" w:rsidRPr="00C65CD9">
        <w:rPr>
          <w:rFonts w:ascii="Arial" w:eastAsiaTheme="minorHAnsi" w:hAnsi="Arial" w:cs="Arial"/>
          <w:sz w:val="18"/>
          <w:szCs w:val="18"/>
          <w:lang w:eastAsia="en-US"/>
        </w:rPr>
        <w:tab/>
      </w:r>
      <w:r w:rsidR="00A10CCE" w:rsidRPr="00C65CD9">
        <w:rPr>
          <w:rFonts w:ascii="Arial" w:eastAsiaTheme="minorHAnsi" w:hAnsi="Arial" w:cs="Arial"/>
          <w:color w:val="FF0000"/>
          <w:sz w:val="18"/>
          <w:szCs w:val="18"/>
          <w:lang w:eastAsia="en-US"/>
        </w:rPr>
        <w:t xml:space="preserve">B) I ve </w:t>
      </w:r>
      <w:proofErr w:type="gramStart"/>
      <w:r w:rsidR="00A10CCE" w:rsidRPr="00C65CD9">
        <w:rPr>
          <w:rFonts w:ascii="Arial" w:eastAsiaTheme="minorHAnsi" w:hAnsi="Arial" w:cs="Arial"/>
          <w:color w:val="FF0000"/>
          <w:sz w:val="18"/>
          <w:szCs w:val="18"/>
          <w:lang w:eastAsia="en-US"/>
        </w:rPr>
        <w:t>III</w:t>
      </w:r>
      <w:r w:rsidR="00C65CD9">
        <w:rPr>
          <w:rFonts w:ascii="Arial" w:eastAsiaTheme="minorHAnsi" w:hAnsi="Arial" w:cs="Arial"/>
          <w:color w:val="FF0000"/>
          <w:sz w:val="18"/>
          <w:szCs w:val="18"/>
          <w:lang w:eastAsia="en-US"/>
        </w:rPr>
        <w:t xml:space="preserve">   </w:t>
      </w:r>
      <w:r w:rsidR="00A10CCE" w:rsidRPr="00C65CD9">
        <w:rPr>
          <w:rFonts w:ascii="Arial" w:eastAsiaTheme="minorHAnsi" w:hAnsi="Arial" w:cs="Arial"/>
          <w:sz w:val="18"/>
          <w:szCs w:val="18"/>
          <w:lang w:eastAsia="en-US"/>
        </w:rPr>
        <w:t>C</w:t>
      </w:r>
      <w:proofErr w:type="gramEnd"/>
      <w:r w:rsidR="00A10CCE" w:rsidRPr="00C65CD9">
        <w:rPr>
          <w:rFonts w:ascii="Arial" w:eastAsiaTheme="minorHAnsi" w:hAnsi="Arial" w:cs="Arial"/>
          <w:sz w:val="18"/>
          <w:szCs w:val="18"/>
          <w:lang w:eastAsia="en-US"/>
        </w:rPr>
        <w:t xml:space="preserve">) II ve III </w:t>
      </w:r>
      <w:r w:rsidR="00A10CCE" w:rsidRPr="00C65CD9">
        <w:rPr>
          <w:rFonts w:ascii="Arial" w:eastAsiaTheme="minorHAnsi" w:hAnsi="Arial" w:cs="Arial"/>
          <w:sz w:val="18"/>
          <w:szCs w:val="18"/>
          <w:lang w:eastAsia="en-US"/>
        </w:rPr>
        <w:tab/>
        <w:t>D) I, II ve II</w:t>
      </w:r>
    </w:p>
    <w:p w:rsidR="00A10CCE" w:rsidRPr="00C65CD9" w:rsidRDefault="00A10CCE" w:rsidP="008C5697">
      <w:pPr>
        <w:shd w:val="clear" w:color="auto" w:fill="FFFFFF"/>
        <w:spacing w:line="276" w:lineRule="auto"/>
        <w:ind w:left="340" w:hanging="340"/>
        <w:rPr>
          <w:rFonts w:ascii="Arial" w:hAnsi="Arial" w:cs="Arial"/>
          <w:b/>
          <w:sz w:val="18"/>
          <w:szCs w:val="18"/>
        </w:rPr>
      </w:pPr>
    </w:p>
    <w:p w:rsidR="001F0B58" w:rsidRPr="00C65CD9" w:rsidRDefault="00C65CD9" w:rsidP="008C5697">
      <w:pPr>
        <w:spacing w:line="220" w:lineRule="exact"/>
        <w:rPr>
          <w:rFonts w:ascii="Arial" w:hAnsi="Arial" w:cs="Arial"/>
          <w:b/>
          <w:bCs/>
          <w:sz w:val="18"/>
          <w:szCs w:val="18"/>
        </w:rPr>
      </w:pPr>
      <w:r w:rsidRPr="00C65CD9">
        <w:rPr>
          <w:rFonts w:ascii="Arial" w:hAnsi="Arial" w:cs="Arial"/>
          <w:b/>
          <w:bCs/>
          <w:sz w:val="18"/>
          <w:szCs w:val="18"/>
        </w:rPr>
        <w:t>2</w:t>
      </w:r>
      <w:r w:rsidR="001F0B58" w:rsidRPr="00C65CD9">
        <w:rPr>
          <w:rFonts w:ascii="Arial" w:hAnsi="Arial" w:cs="Arial"/>
          <w:b/>
          <w:bCs/>
          <w:sz w:val="18"/>
          <w:szCs w:val="18"/>
        </w:rPr>
        <w:t>-</w:t>
      </w:r>
    </w:p>
    <w:p w:rsidR="008C5697" w:rsidRPr="00C65CD9" w:rsidRDefault="008C5697" w:rsidP="00C45EFA">
      <w:pPr>
        <w:pStyle w:val="AralkYok"/>
        <w:rPr>
          <w:rFonts w:ascii="Arial" w:hAnsi="Arial" w:cs="Arial"/>
          <w:sz w:val="18"/>
          <w:szCs w:val="18"/>
        </w:rPr>
      </w:pPr>
      <w:r w:rsidRPr="00C65CD9">
        <w:rPr>
          <w:rFonts w:ascii="Arial" w:hAnsi="Arial" w:cs="Arial"/>
          <w:sz w:val="18"/>
          <w:szCs w:val="18"/>
        </w:rPr>
        <w:t xml:space="preserve">Sümerlilerde ilk defa, rahipler tarafından kullanılan yazı, halkın </w:t>
      </w:r>
      <w:proofErr w:type="spellStart"/>
      <w:r w:rsidRPr="00C65CD9">
        <w:rPr>
          <w:rFonts w:ascii="Arial" w:hAnsi="Arial" w:cs="Arial"/>
          <w:sz w:val="18"/>
          <w:szCs w:val="18"/>
        </w:rPr>
        <w:t>Zigguratlara</w:t>
      </w:r>
      <w:proofErr w:type="spellEnd"/>
      <w:r w:rsidRPr="00C65CD9">
        <w:rPr>
          <w:rFonts w:ascii="Arial" w:hAnsi="Arial" w:cs="Arial"/>
          <w:sz w:val="18"/>
          <w:szCs w:val="18"/>
        </w:rPr>
        <w:t xml:space="preserve"> getirdiği ürünleri tespit etmek düşüncesiyle, ürünlerin konduğu depo ve kapların üzerine yapılan işaret ya da resimlerden ortaya çıkmıştır.  </w:t>
      </w:r>
    </w:p>
    <w:p w:rsidR="008C5697" w:rsidRPr="00C65CD9" w:rsidRDefault="008C5697" w:rsidP="00C45EFA">
      <w:pPr>
        <w:pStyle w:val="AralkYok"/>
        <w:rPr>
          <w:rFonts w:ascii="Arial" w:hAnsi="Arial" w:cs="Arial"/>
          <w:b/>
          <w:sz w:val="18"/>
          <w:szCs w:val="18"/>
        </w:rPr>
      </w:pPr>
      <w:r w:rsidRPr="00C65CD9">
        <w:rPr>
          <w:rFonts w:ascii="Arial" w:hAnsi="Arial" w:cs="Arial"/>
          <w:b/>
          <w:sz w:val="18"/>
          <w:szCs w:val="18"/>
        </w:rPr>
        <w:t>Bu açıklama yazının icadı ile ilgili aşağıdakilerden hangisini kanıtlar niteliktedir?</w:t>
      </w:r>
    </w:p>
    <w:p w:rsidR="008C5697" w:rsidRPr="00C65CD9" w:rsidRDefault="008C5697" w:rsidP="00C45EFA">
      <w:pPr>
        <w:pStyle w:val="AralkYok"/>
        <w:rPr>
          <w:rFonts w:ascii="Arial" w:hAnsi="Arial" w:cs="Arial"/>
          <w:b/>
          <w:sz w:val="18"/>
          <w:szCs w:val="18"/>
        </w:rPr>
      </w:pPr>
    </w:p>
    <w:p w:rsidR="008C5697" w:rsidRPr="00C65CD9" w:rsidRDefault="008C5697" w:rsidP="00C45EFA">
      <w:pPr>
        <w:pStyle w:val="AralkYok"/>
        <w:rPr>
          <w:rFonts w:ascii="Arial" w:hAnsi="Arial" w:cs="Arial"/>
          <w:color w:val="FF0000"/>
          <w:sz w:val="18"/>
          <w:szCs w:val="18"/>
        </w:rPr>
      </w:pPr>
      <w:r w:rsidRPr="00C65CD9">
        <w:rPr>
          <w:rFonts w:ascii="Arial" w:hAnsi="Arial" w:cs="Arial"/>
          <w:b/>
          <w:color w:val="FF0000"/>
          <w:sz w:val="18"/>
          <w:szCs w:val="18"/>
        </w:rPr>
        <w:t>A</w:t>
      </w:r>
      <w:r w:rsidRPr="00C65CD9">
        <w:rPr>
          <w:rFonts w:ascii="Arial" w:hAnsi="Arial" w:cs="Arial"/>
          <w:color w:val="FF0000"/>
          <w:sz w:val="18"/>
          <w:szCs w:val="18"/>
        </w:rPr>
        <w:t>) İhtiyaçlara bağlı olarak ortaya çıktığını</w:t>
      </w:r>
    </w:p>
    <w:p w:rsidR="008C5697" w:rsidRPr="00C65CD9" w:rsidRDefault="008C5697" w:rsidP="00C45EFA">
      <w:pPr>
        <w:pStyle w:val="AralkYok"/>
        <w:rPr>
          <w:rFonts w:ascii="Arial" w:hAnsi="Arial" w:cs="Arial"/>
          <w:sz w:val="18"/>
          <w:szCs w:val="18"/>
        </w:rPr>
      </w:pPr>
      <w:r w:rsidRPr="00C65CD9">
        <w:rPr>
          <w:rFonts w:ascii="Arial" w:hAnsi="Arial" w:cs="Arial"/>
          <w:b/>
          <w:sz w:val="18"/>
          <w:szCs w:val="18"/>
        </w:rPr>
        <w:t>B</w:t>
      </w:r>
      <w:r w:rsidRPr="00C65CD9">
        <w:rPr>
          <w:rFonts w:ascii="Arial" w:hAnsi="Arial" w:cs="Arial"/>
          <w:sz w:val="18"/>
          <w:szCs w:val="18"/>
        </w:rPr>
        <w:t>) Kısa sürede dünyaya yayıldığını</w:t>
      </w:r>
    </w:p>
    <w:p w:rsidR="008C5697" w:rsidRPr="00C65CD9" w:rsidRDefault="008C5697" w:rsidP="00C45EFA">
      <w:pPr>
        <w:pStyle w:val="AralkYok"/>
        <w:rPr>
          <w:rFonts w:ascii="Arial" w:hAnsi="Arial" w:cs="Arial"/>
          <w:b/>
          <w:sz w:val="18"/>
          <w:szCs w:val="18"/>
        </w:rPr>
      </w:pPr>
      <w:r w:rsidRPr="00C65CD9">
        <w:rPr>
          <w:rFonts w:ascii="Arial" w:hAnsi="Arial" w:cs="Arial"/>
          <w:b/>
          <w:sz w:val="18"/>
          <w:szCs w:val="18"/>
        </w:rPr>
        <w:t xml:space="preserve">C) </w:t>
      </w:r>
      <w:r w:rsidRPr="00C65CD9">
        <w:rPr>
          <w:rFonts w:ascii="Arial" w:hAnsi="Arial" w:cs="Arial"/>
          <w:sz w:val="18"/>
          <w:szCs w:val="18"/>
        </w:rPr>
        <w:t>Daha çok hukuk alanında kullanıldığını</w:t>
      </w:r>
    </w:p>
    <w:p w:rsidR="008C5697" w:rsidRPr="00C65CD9" w:rsidRDefault="008C5697" w:rsidP="00C45EFA">
      <w:pPr>
        <w:pStyle w:val="AralkYok"/>
        <w:rPr>
          <w:rFonts w:ascii="Arial" w:hAnsi="Arial" w:cs="Arial"/>
          <w:b/>
          <w:sz w:val="18"/>
          <w:szCs w:val="18"/>
        </w:rPr>
      </w:pPr>
      <w:r w:rsidRPr="00C65CD9">
        <w:rPr>
          <w:rFonts w:ascii="Arial" w:hAnsi="Arial" w:cs="Arial"/>
          <w:b/>
          <w:sz w:val="18"/>
          <w:szCs w:val="18"/>
        </w:rPr>
        <w:t xml:space="preserve">D) </w:t>
      </w:r>
      <w:r w:rsidRPr="00C65CD9">
        <w:rPr>
          <w:rFonts w:ascii="Arial" w:hAnsi="Arial" w:cs="Arial"/>
          <w:sz w:val="18"/>
          <w:szCs w:val="18"/>
        </w:rPr>
        <w:t>Sümer halkı tarafından yaygın olarak kullanıldığını</w:t>
      </w:r>
    </w:p>
    <w:p w:rsidR="008C5697" w:rsidRPr="00C65CD9" w:rsidRDefault="008C5697">
      <w:pPr>
        <w:rPr>
          <w:rFonts w:ascii="Arial" w:hAnsi="Arial" w:cs="Arial"/>
          <w:sz w:val="18"/>
          <w:szCs w:val="18"/>
        </w:rPr>
      </w:pPr>
    </w:p>
    <w:p w:rsidR="00EF31CF" w:rsidRPr="00C65CD9" w:rsidRDefault="00C65CD9">
      <w:pPr>
        <w:rPr>
          <w:rFonts w:ascii="Arial" w:hAnsi="Arial" w:cs="Arial"/>
          <w:b/>
          <w:sz w:val="18"/>
          <w:szCs w:val="18"/>
        </w:rPr>
      </w:pPr>
      <w:r w:rsidRPr="00C65CD9">
        <w:rPr>
          <w:rFonts w:ascii="Arial" w:hAnsi="Arial" w:cs="Arial"/>
          <w:b/>
          <w:sz w:val="18"/>
          <w:szCs w:val="18"/>
        </w:rPr>
        <w:t>3</w:t>
      </w:r>
      <w:r w:rsidR="00EF31CF" w:rsidRPr="00C65CD9">
        <w:rPr>
          <w:rFonts w:ascii="Arial" w:hAnsi="Arial" w:cs="Arial"/>
          <w:b/>
          <w:sz w:val="18"/>
          <w:szCs w:val="18"/>
        </w:rPr>
        <w:t>-</w:t>
      </w:r>
    </w:p>
    <w:p w:rsidR="00EF31CF" w:rsidRPr="00C65CD9" w:rsidRDefault="00261ED0" w:rsidP="00C45EFA">
      <w:pPr>
        <w:pStyle w:val="AralkYok"/>
        <w:rPr>
          <w:rFonts w:ascii="Arial" w:hAnsi="Arial" w:cs="Arial"/>
          <w:sz w:val="18"/>
          <w:szCs w:val="18"/>
        </w:rPr>
      </w:pPr>
      <w:r>
        <w:rPr>
          <w:rFonts w:ascii="Arial Narrow" w:hAnsi="Arial Narrow"/>
          <w:b/>
          <w:noProof/>
          <w:sz w:val="22"/>
          <w:szCs w:val="22"/>
        </w:rPr>
        <w:drawing>
          <wp:anchor distT="0" distB="0" distL="114300" distR="114300" simplePos="0" relativeHeight="251659264" behindDoc="0" locked="0" layoutInCell="1" allowOverlap="1" wp14:anchorId="63FE9D02" wp14:editId="39DA478B">
            <wp:simplePos x="0" y="0"/>
            <wp:positionH relativeFrom="margin">
              <wp:posOffset>3543300</wp:posOffset>
            </wp:positionH>
            <wp:positionV relativeFrom="margin">
              <wp:posOffset>4114800</wp:posOffset>
            </wp:positionV>
            <wp:extent cx="3200400" cy="5012055"/>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5012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31CF" w:rsidRPr="00C65CD9">
        <w:rPr>
          <w:rFonts w:ascii="Arial" w:hAnsi="Arial" w:cs="Arial"/>
          <w:sz w:val="18"/>
          <w:szCs w:val="18"/>
        </w:rPr>
        <w:t xml:space="preserve">Bir insan yalan söylerken alın terlemesi, gözbebeği küçülme büyümeleri, yüz kası seğirmeleri gibi vücut hareketleri onu rahatlıkla ele verir. Emniyet görevlilerin gözaltına aldıkları bir şüpheliyi yalnız başına karanlık bir odada sandalyeye oturtarak sorguya çekmesinin sebebi onun vücut hareketlerini daha iyi analiz edebilmektir. Yalan söylediğinde onu ele verecek yegâne delil vücut hareketleridir. </w:t>
      </w:r>
    </w:p>
    <w:p w:rsidR="00EF31CF" w:rsidRPr="00C65CD9" w:rsidRDefault="00EF31CF" w:rsidP="00C45EFA">
      <w:pPr>
        <w:pStyle w:val="AralkYok"/>
        <w:rPr>
          <w:rFonts w:ascii="Arial" w:hAnsi="Arial" w:cs="Arial"/>
          <w:sz w:val="18"/>
          <w:szCs w:val="18"/>
        </w:rPr>
      </w:pPr>
      <w:r w:rsidRPr="00C65CD9">
        <w:rPr>
          <w:rFonts w:ascii="Arial" w:hAnsi="Arial" w:cs="Arial"/>
          <w:b/>
          <w:bCs/>
          <w:sz w:val="18"/>
          <w:szCs w:val="18"/>
        </w:rPr>
        <w:t xml:space="preserve">Buna göre, emniyet görevlileri şüpheliyi çözebilmek için özellikle neye dikkat etmiştir? </w:t>
      </w:r>
    </w:p>
    <w:p w:rsidR="00EF31CF" w:rsidRPr="00C65CD9" w:rsidRDefault="00EF31CF" w:rsidP="00C45EFA">
      <w:pPr>
        <w:pStyle w:val="AralkYok"/>
        <w:rPr>
          <w:rFonts w:ascii="Arial" w:hAnsi="Arial" w:cs="Arial"/>
          <w:sz w:val="18"/>
          <w:szCs w:val="18"/>
        </w:rPr>
      </w:pPr>
      <w:r w:rsidRPr="00C65CD9">
        <w:rPr>
          <w:rFonts w:ascii="Arial" w:hAnsi="Arial" w:cs="Arial"/>
          <w:sz w:val="18"/>
          <w:szCs w:val="18"/>
        </w:rPr>
        <w:t xml:space="preserve">A) Konuşma biçimine </w:t>
      </w:r>
    </w:p>
    <w:p w:rsidR="00EF31CF" w:rsidRPr="00C65CD9" w:rsidRDefault="00EF31CF" w:rsidP="00C45EFA">
      <w:pPr>
        <w:pStyle w:val="AralkYok"/>
        <w:rPr>
          <w:rFonts w:ascii="Arial" w:hAnsi="Arial" w:cs="Arial"/>
          <w:color w:val="FF0000"/>
          <w:sz w:val="18"/>
          <w:szCs w:val="18"/>
        </w:rPr>
      </w:pPr>
      <w:r w:rsidRPr="00C65CD9">
        <w:rPr>
          <w:rFonts w:ascii="Arial" w:hAnsi="Arial" w:cs="Arial"/>
          <w:color w:val="FF0000"/>
          <w:sz w:val="18"/>
          <w:szCs w:val="18"/>
        </w:rPr>
        <w:t xml:space="preserve">B) Beden diline </w:t>
      </w:r>
    </w:p>
    <w:p w:rsidR="00C65CD9" w:rsidRPr="00C65CD9" w:rsidRDefault="00C65CD9" w:rsidP="00EF31CF">
      <w:pPr>
        <w:rPr>
          <w:rFonts w:ascii="Arial" w:hAnsi="Arial" w:cs="Arial"/>
          <w:b/>
          <w:sz w:val="18"/>
          <w:szCs w:val="18"/>
        </w:rPr>
      </w:pPr>
    </w:p>
    <w:p w:rsidR="002B61AA" w:rsidRPr="00C65CD9" w:rsidRDefault="00C65CD9" w:rsidP="00EF31CF">
      <w:pPr>
        <w:rPr>
          <w:rFonts w:ascii="Arial" w:hAnsi="Arial" w:cs="Arial"/>
          <w:b/>
          <w:sz w:val="18"/>
          <w:szCs w:val="18"/>
        </w:rPr>
      </w:pPr>
      <w:r>
        <w:rPr>
          <w:rFonts w:ascii="Arial" w:hAnsi="Arial" w:cs="Arial"/>
          <w:b/>
          <w:sz w:val="18"/>
          <w:szCs w:val="18"/>
        </w:rPr>
        <w:t>4-</w:t>
      </w:r>
      <w:r w:rsidR="002B61AA" w:rsidRPr="00C65CD9">
        <w:rPr>
          <w:rFonts w:ascii="Arial" w:hAnsi="Arial" w:cs="Arial"/>
          <w:b/>
          <w:sz w:val="18"/>
          <w:szCs w:val="18"/>
        </w:rPr>
        <w:t>-</w:t>
      </w:r>
    </w:p>
    <w:p w:rsidR="000303BB" w:rsidRPr="00C65CD9" w:rsidRDefault="00C64204" w:rsidP="00C64204">
      <w:pPr>
        <w:autoSpaceDE w:val="0"/>
        <w:autoSpaceDN w:val="0"/>
        <w:adjustRightInd w:val="0"/>
        <w:spacing w:line="240" w:lineRule="auto"/>
        <w:jc w:val="center"/>
        <w:rPr>
          <w:rFonts w:ascii="Arial" w:hAnsi="Arial" w:cs="Arial"/>
          <w:b/>
          <w:sz w:val="18"/>
          <w:szCs w:val="18"/>
        </w:rPr>
      </w:pPr>
      <w:r w:rsidRPr="00C65CD9">
        <w:rPr>
          <w:rFonts w:ascii="Arial" w:hAnsi="Arial" w:cs="Arial"/>
          <w:noProof/>
          <w:sz w:val="18"/>
          <w:szCs w:val="18"/>
        </w:rPr>
        <w:drawing>
          <wp:inline distT="0" distB="0" distL="0" distR="0" wp14:anchorId="18E028B5" wp14:editId="6A865AC7">
            <wp:extent cx="1857375" cy="1088307"/>
            <wp:effectExtent l="0" t="0" r="0" b="0"/>
            <wp:docPr id="8" name="Resim 8"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Ä°lgili resim"/>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1858518" cy="1088977"/>
                    </a:xfrm>
                    <a:prstGeom prst="rect">
                      <a:avLst/>
                    </a:prstGeom>
                    <a:noFill/>
                    <a:ln>
                      <a:noFill/>
                    </a:ln>
                  </pic:spPr>
                </pic:pic>
              </a:graphicData>
            </a:graphic>
          </wp:inline>
        </w:drawing>
      </w:r>
    </w:p>
    <w:p w:rsidR="008929CE" w:rsidRPr="00C65CD9" w:rsidRDefault="008929CE" w:rsidP="00EF31CF">
      <w:pPr>
        <w:rPr>
          <w:rFonts w:ascii="Arial" w:hAnsi="Arial" w:cs="Arial"/>
          <w:b/>
          <w:sz w:val="18"/>
          <w:szCs w:val="18"/>
        </w:rPr>
      </w:pPr>
    </w:p>
    <w:p w:rsidR="00C64204" w:rsidRPr="00C65CD9" w:rsidRDefault="00C64204" w:rsidP="00C64204">
      <w:pPr>
        <w:autoSpaceDE w:val="0"/>
        <w:autoSpaceDN w:val="0"/>
        <w:adjustRightInd w:val="0"/>
        <w:spacing w:line="240" w:lineRule="auto"/>
        <w:rPr>
          <w:rFonts w:ascii="Arial" w:eastAsiaTheme="minorHAnsi" w:hAnsi="Arial" w:cs="Arial"/>
          <w:sz w:val="18"/>
          <w:szCs w:val="18"/>
          <w:lang w:eastAsia="en-US"/>
        </w:rPr>
      </w:pPr>
      <w:r w:rsidRPr="00C65CD9">
        <w:rPr>
          <w:rFonts w:ascii="Arial" w:eastAsiaTheme="minorHAnsi" w:hAnsi="Arial" w:cs="Arial"/>
          <w:sz w:val="18"/>
          <w:szCs w:val="18"/>
          <w:lang w:eastAsia="en-US"/>
        </w:rPr>
        <w:t xml:space="preserve">Osmanlı, mimari eserlerinde hayvanları korumayı da ihmal etmemiştir. Yine kuşlar için büyük yapıların çatılarına ya da duvarlarına kuş evleri yapılmıştır. Mezar taşlarına kuşların su içebileceği bölümler yaptırmıştır. İstanbul Fatih Camisi, Kastamonu </w:t>
      </w:r>
      <w:proofErr w:type="spellStart"/>
      <w:r w:rsidRPr="00C65CD9">
        <w:rPr>
          <w:rFonts w:ascii="Arial" w:eastAsiaTheme="minorHAnsi" w:hAnsi="Arial" w:cs="Arial"/>
          <w:sz w:val="18"/>
          <w:szCs w:val="18"/>
          <w:lang w:eastAsia="en-US"/>
        </w:rPr>
        <w:t>İbn</w:t>
      </w:r>
      <w:proofErr w:type="spellEnd"/>
      <w:r w:rsidRPr="00C65CD9">
        <w:rPr>
          <w:rFonts w:ascii="Arial" w:eastAsiaTheme="minorHAnsi" w:hAnsi="Arial" w:cs="Arial"/>
          <w:sz w:val="18"/>
          <w:szCs w:val="18"/>
          <w:lang w:eastAsia="en-US"/>
        </w:rPr>
        <w:t xml:space="preserve"> </w:t>
      </w:r>
      <w:proofErr w:type="spellStart"/>
      <w:r w:rsidRPr="00C65CD9">
        <w:rPr>
          <w:rFonts w:ascii="Arial" w:eastAsiaTheme="minorHAnsi" w:hAnsi="Arial" w:cs="Arial"/>
          <w:sz w:val="18"/>
          <w:szCs w:val="18"/>
          <w:lang w:eastAsia="en-US"/>
        </w:rPr>
        <w:t>Neccar</w:t>
      </w:r>
      <w:proofErr w:type="spellEnd"/>
      <w:r w:rsidRPr="00C65CD9">
        <w:rPr>
          <w:rFonts w:ascii="Arial" w:eastAsiaTheme="minorHAnsi" w:hAnsi="Arial" w:cs="Arial"/>
          <w:sz w:val="18"/>
          <w:szCs w:val="18"/>
          <w:lang w:eastAsia="en-US"/>
        </w:rPr>
        <w:t xml:space="preserve"> Camisi ve Amasya Sultan Bayezid Camisi, Amcazade Hüseyin Paşa Mektebi, Bayezid </w:t>
      </w:r>
      <w:proofErr w:type="spellStart"/>
      <w:r w:rsidRPr="00C65CD9">
        <w:rPr>
          <w:rFonts w:ascii="Arial" w:eastAsiaTheme="minorHAnsi" w:hAnsi="Arial" w:cs="Arial"/>
          <w:sz w:val="18"/>
          <w:szCs w:val="18"/>
          <w:lang w:eastAsia="en-US"/>
        </w:rPr>
        <w:t>Seyyid</w:t>
      </w:r>
      <w:proofErr w:type="spellEnd"/>
      <w:r w:rsidRPr="00C65CD9">
        <w:rPr>
          <w:rFonts w:ascii="Arial" w:eastAsiaTheme="minorHAnsi" w:hAnsi="Arial" w:cs="Arial"/>
          <w:sz w:val="18"/>
          <w:szCs w:val="18"/>
          <w:lang w:eastAsia="en-US"/>
        </w:rPr>
        <w:t xml:space="preserve"> Hasan Paşa Medresesi gibi eserlerde bu kuş evlerini görebiliriz. </w:t>
      </w:r>
      <w:proofErr w:type="spellStart"/>
      <w:r w:rsidRPr="00C65CD9">
        <w:rPr>
          <w:rFonts w:ascii="Arial" w:eastAsiaTheme="minorHAnsi" w:hAnsi="Arial" w:cs="Arial"/>
          <w:sz w:val="18"/>
          <w:szCs w:val="18"/>
          <w:lang w:eastAsia="en-US"/>
        </w:rPr>
        <w:t>Helmuth</w:t>
      </w:r>
      <w:proofErr w:type="spellEnd"/>
      <w:r w:rsidRPr="00C65CD9">
        <w:rPr>
          <w:rFonts w:ascii="Arial" w:eastAsiaTheme="minorHAnsi" w:hAnsi="Arial" w:cs="Arial"/>
          <w:sz w:val="18"/>
          <w:szCs w:val="18"/>
          <w:lang w:eastAsia="en-US"/>
        </w:rPr>
        <w:t xml:space="preserve"> </w:t>
      </w:r>
      <w:proofErr w:type="spellStart"/>
      <w:r w:rsidRPr="00C65CD9">
        <w:rPr>
          <w:rFonts w:ascii="Arial" w:eastAsiaTheme="minorHAnsi" w:hAnsi="Arial" w:cs="Arial"/>
          <w:sz w:val="18"/>
          <w:szCs w:val="18"/>
          <w:lang w:eastAsia="en-US"/>
        </w:rPr>
        <w:t>Von</w:t>
      </w:r>
      <w:proofErr w:type="spellEnd"/>
      <w:r w:rsidRPr="00C65CD9">
        <w:rPr>
          <w:rFonts w:ascii="Arial" w:eastAsiaTheme="minorHAnsi" w:hAnsi="Arial" w:cs="Arial"/>
          <w:sz w:val="18"/>
          <w:szCs w:val="18"/>
          <w:lang w:eastAsia="en-US"/>
        </w:rPr>
        <w:t xml:space="preserve"> </w:t>
      </w:r>
      <w:proofErr w:type="spellStart"/>
      <w:r w:rsidRPr="00C65CD9">
        <w:rPr>
          <w:rFonts w:ascii="Arial" w:eastAsiaTheme="minorHAnsi" w:hAnsi="Arial" w:cs="Arial"/>
          <w:sz w:val="18"/>
          <w:szCs w:val="18"/>
          <w:lang w:eastAsia="en-US"/>
        </w:rPr>
        <w:t>Moltke</w:t>
      </w:r>
      <w:proofErr w:type="spellEnd"/>
      <w:r w:rsidRPr="00C65CD9">
        <w:rPr>
          <w:rFonts w:ascii="Arial" w:eastAsiaTheme="minorHAnsi" w:hAnsi="Arial" w:cs="Arial"/>
          <w:sz w:val="18"/>
          <w:szCs w:val="18"/>
          <w:lang w:eastAsia="en-US"/>
        </w:rPr>
        <w:t xml:space="preserve"> (</w:t>
      </w:r>
      <w:proofErr w:type="spellStart"/>
      <w:r w:rsidRPr="00C65CD9">
        <w:rPr>
          <w:rFonts w:ascii="Arial" w:eastAsiaTheme="minorHAnsi" w:hAnsi="Arial" w:cs="Arial"/>
          <w:sz w:val="18"/>
          <w:szCs w:val="18"/>
          <w:lang w:eastAsia="en-US"/>
        </w:rPr>
        <w:t>Helmut</w:t>
      </w:r>
      <w:proofErr w:type="spellEnd"/>
      <w:r w:rsidRPr="00C65CD9">
        <w:rPr>
          <w:rFonts w:ascii="Arial" w:eastAsiaTheme="minorHAnsi" w:hAnsi="Arial" w:cs="Arial"/>
          <w:sz w:val="18"/>
          <w:szCs w:val="18"/>
          <w:lang w:eastAsia="en-US"/>
        </w:rPr>
        <w:t xml:space="preserve"> Fon </w:t>
      </w:r>
      <w:proofErr w:type="spellStart"/>
      <w:r w:rsidRPr="00C65CD9">
        <w:rPr>
          <w:rFonts w:ascii="Arial" w:eastAsiaTheme="minorHAnsi" w:hAnsi="Arial" w:cs="Arial"/>
          <w:sz w:val="18"/>
          <w:szCs w:val="18"/>
          <w:lang w:eastAsia="en-US"/>
        </w:rPr>
        <w:t>Molkı</w:t>
      </w:r>
      <w:proofErr w:type="spellEnd"/>
      <w:r w:rsidRPr="00C65CD9">
        <w:rPr>
          <w:rFonts w:ascii="Arial" w:eastAsiaTheme="minorHAnsi" w:hAnsi="Arial" w:cs="Arial"/>
          <w:sz w:val="18"/>
          <w:szCs w:val="18"/>
          <w:lang w:eastAsia="en-US"/>
        </w:rPr>
        <w:t xml:space="preserve">) “Türkiye Mektupları” adlı eserinde ’’Türkler hayırseverliklerini hayvanlara karşı bile gösterirler. Üsküdar’da bir kedi hastanesi bulunur, Bayezid Camisi’nin avlusunda da güvercinler için bir bakım yeri vardır.” Diye yazmıştır. Manuel </w:t>
      </w:r>
      <w:proofErr w:type="spellStart"/>
      <w:r w:rsidRPr="00C65CD9">
        <w:rPr>
          <w:rFonts w:ascii="Arial" w:eastAsiaTheme="minorHAnsi" w:hAnsi="Arial" w:cs="Arial"/>
          <w:sz w:val="18"/>
          <w:szCs w:val="18"/>
          <w:lang w:eastAsia="en-US"/>
        </w:rPr>
        <w:t>Serrano</w:t>
      </w:r>
      <w:proofErr w:type="spellEnd"/>
      <w:r w:rsidRPr="00C65CD9">
        <w:rPr>
          <w:rFonts w:ascii="Arial" w:eastAsiaTheme="minorHAnsi" w:hAnsi="Arial" w:cs="Arial"/>
          <w:sz w:val="18"/>
          <w:szCs w:val="18"/>
          <w:lang w:eastAsia="en-US"/>
        </w:rPr>
        <w:t xml:space="preserve"> </w:t>
      </w:r>
      <w:proofErr w:type="spellStart"/>
      <w:r w:rsidRPr="00C65CD9">
        <w:rPr>
          <w:rFonts w:ascii="Arial" w:eastAsiaTheme="minorHAnsi" w:hAnsi="Arial" w:cs="Arial"/>
          <w:sz w:val="18"/>
          <w:szCs w:val="18"/>
          <w:lang w:eastAsia="en-US"/>
        </w:rPr>
        <w:t>Sanz</w:t>
      </w:r>
      <w:proofErr w:type="spellEnd"/>
      <w:r w:rsidRPr="00C65CD9">
        <w:rPr>
          <w:rFonts w:ascii="Arial" w:eastAsiaTheme="minorHAnsi" w:hAnsi="Arial" w:cs="Arial"/>
          <w:sz w:val="18"/>
          <w:szCs w:val="18"/>
          <w:lang w:eastAsia="en-US"/>
        </w:rPr>
        <w:t xml:space="preserve"> eserinde “Sadece insanlara değil, hayvanlara da yapılan iyilik çok büyük sevaptır. Bazı insanlar denizdeki balıklara ekmek atarlar.” yazmaktadır.</w:t>
      </w:r>
    </w:p>
    <w:p w:rsidR="00571102" w:rsidRPr="00C65CD9" w:rsidRDefault="00571102" w:rsidP="00EF31CF">
      <w:pPr>
        <w:rPr>
          <w:rFonts w:ascii="Arial" w:hAnsi="Arial" w:cs="Arial"/>
          <w:b/>
          <w:sz w:val="18"/>
          <w:szCs w:val="18"/>
        </w:rPr>
      </w:pPr>
      <w:r w:rsidRPr="00C65CD9">
        <w:rPr>
          <w:rFonts w:ascii="Arial" w:hAnsi="Arial" w:cs="Arial"/>
          <w:b/>
          <w:sz w:val="18"/>
          <w:szCs w:val="18"/>
        </w:rPr>
        <w:t>Osmanlı Devleti ile ilgili verilen bilgiden çıkarılabilecek en kapsamlı yargı aşağıdakilerden hangisidir?</w:t>
      </w:r>
    </w:p>
    <w:p w:rsidR="00571102" w:rsidRPr="00C65CD9" w:rsidRDefault="00571102" w:rsidP="00571102">
      <w:pPr>
        <w:pStyle w:val="ListeParagraf"/>
        <w:numPr>
          <w:ilvl w:val="0"/>
          <w:numId w:val="14"/>
        </w:numPr>
        <w:rPr>
          <w:rFonts w:ascii="Arial" w:hAnsi="Arial" w:cs="Arial"/>
          <w:b/>
          <w:color w:val="FF0000"/>
          <w:sz w:val="18"/>
          <w:szCs w:val="18"/>
        </w:rPr>
      </w:pPr>
      <w:r w:rsidRPr="00C65CD9">
        <w:rPr>
          <w:rFonts w:ascii="Arial" w:hAnsi="Arial" w:cs="Arial"/>
          <w:color w:val="FF0000"/>
          <w:sz w:val="18"/>
          <w:szCs w:val="18"/>
        </w:rPr>
        <w:t>Hayvan Sevgisi</w:t>
      </w:r>
    </w:p>
    <w:p w:rsidR="00571102" w:rsidRPr="00C65CD9" w:rsidRDefault="00571102" w:rsidP="00571102">
      <w:pPr>
        <w:pStyle w:val="ListeParagraf"/>
        <w:numPr>
          <w:ilvl w:val="0"/>
          <w:numId w:val="14"/>
        </w:numPr>
        <w:rPr>
          <w:rFonts w:ascii="Arial" w:hAnsi="Arial" w:cs="Arial"/>
          <w:b/>
          <w:sz w:val="18"/>
          <w:szCs w:val="18"/>
        </w:rPr>
      </w:pPr>
      <w:r w:rsidRPr="00C65CD9">
        <w:rPr>
          <w:rFonts w:ascii="Arial" w:hAnsi="Arial" w:cs="Arial"/>
          <w:sz w:val="18"/>
          <w:szCs w:val="18"/>
        </w:rPr>
        <w:t>İnsan Sevgisi</w:t>
      </w:r>
    </w:p>
    <w:p w:rsidR="00571102" w:rsidRPr="00C65CD9" w:rsidRDefault="00571102" w:rsidP="00571102">
      <w:pPr>
        <w:pStyle w:val="ListeParagraf"/>
        <w:numPr>
          <w:ilvl w:val="0"/>
          <w:numId w:val="14"/>
        </w:numPr>
        <w:rPr>
          <w:rFonts w:ascii="Arial" w:hAnsi="Arial" w:cs="Arial"/>
          <w:b/>
          <w:sz w:val="18"/>
          <w:szCs w:val="18"/>
        </w:rPr>
      </w:pPr>
      <w:r w:rsidRPr="00C65CD9">
        <w:rPr>
          <w:rFonts w:ascii="Arial" w:hAnsi="Arial" w:cs="Arial"/>
          <w:sz w:val="18"/>
          <w:szCs w:val="18"/>
        </w:rPr>
        <w:t>Mimari Gelişmişlik</w:t>
      </w:r>
    </w:p>
    <w:p w:rsidR="004E335E" w:rsidRDefault="004E335E" w:rsidP="00EF31CF">
      <w:pPr>
        <w:rPr>
          <w:rFonts w:ascii="Arial Narrow" w:hAnsi="Arial Narrow"/>
          <w:b/>
          <w:sz w:val="22"/>
          <w:szCs w:val="22"/>
        </w:rPr>
      </w:pPr>
    </w:p>
    <w:p w:rsidR="00482E1F" w:rsidRDefault="004E335E" w:rsidP="00EF31CF">
      <w:pPr>
        <w:rPr>
          <w:rFonts w:ascii="Arial Narrow" w:hAnsi="Arial Narrow"/>
          <w:b/>
          <w:sz w:val="22"/>
          <w:szCs w:val="22"/>
        </w:rPr>
      </w:pPr>
      <w:r>
        <w:rPr>
          <w:rFonts w:ascii="Arial Narrow" w:hAnsi="Arial Narrow"/>
          <w:b/>
          <w:sz w:val="22"/>
          <w:szCs w:val="22"/>
        </w:rPr>
        <w:t>Aşağıdaki cümlelerin DOĞRU ya da YANLIŞ olduğunu yan taraftaki boşluğa yazınız.</w:t>
      </w:r>
    </w:p>
    <w:p w:rsidR="00482E1F" w:rsidRDefault="00482E1F" w:rsidP="00EF31CF">
      <w:pPr>
        <w:rPr>
          <w:rFonts w:ascii="Arial Narrow" w:hAnsi="Arial Narrow"/>
          <w:b/>
          <w:sz w:val="22"/>
          <w:szCs w:val="22"/>
        </w:rPr>
      </w:pPr>
    </w:p>
    <w:tbl>
      <w:tblPr>
        <w:tblStyle w:val="TabloKlavuzu"/>
        <w:tblW w:w="0" w:type="auto"/>
        <w:tblLook w:val="04A0" w:firstRow="1" w:lastRow="0" w:firstColumn="1" w:lastColumn="0" w:noHBand="0" w:noVBand="1"/>
      </w:tblPr>
      <w:tblGrid>
        <w:gridCol w:w="487"/>
        <w:gridCol w:w="2941"/>
        <w:gridCol w:w="1666"/>
      </w:tblGrid>
      <w:tr w:rsidR="004E335E" w:rsidTr="00915CCF">
        <w:tc>
          <w:tcPr>
            <w:tcW w:w="487" w:type="dxa"/>
            <w:vAlign w:val="center"/>
          </w:tcPr>
          <w:p w:rsidR="004E335E" w:rsidRDefault="00C65CD9" w:rsidP="00915CCF">
            <w:pPr>
              <w:jc w:val="center"/>
              <w:rPr>
                <w:rFonts w:ascii="Arial Narrow" w:hAnsi="Arial Narrow"/>
                <w:b/>
                <w:sz w:val="22"/>
                <w:szCs w:val="22"/>
              </w:rPr>
            </w:pPr>
            <w:bookmarkStart w:id="0" w:name="_GoBack" w:colFirst="2" w:colLast="2"/>
            <w:r>
              <w:rPr>
                <w:rFonts w:ascii="Arial Narrow" w:hAnsi="Arial Narrow"/>
                <w:b/>
                <w:sz w:val="22"/>
                <w:szCs w:val="22"/>
              </w:rPr>
              <w:t>5</w:t>
            </w:r>
          </w:p>
        </w:tc>
        <w:tc>
          <w:tcPr>
            <w:tcW w:w="2941" w:type="dxa"/>
            <w:vAlign w:val="center"/>
          </w:tcPr>
          <w:p w:rsidR="004E335E" w:rsidRPr="00D041CC" w:rsidRDefault="004E335E" w:rsidP="00D041CC">
            <w:pPr>
              <w:rPr>
                <w:rFonts w:ascii="Arial Narrow" w:hAnsi="Arial Narrow"/>
                <w:sz w:val="22"/>
                <w:szCs w:val="22"/>
              </w:rPr>
            </w:pPr>
            <w:r w:rsidRPr="00D041CC">
              <w:rPr>
                <w:rFonts w:ascii="Arial Narrow" w:hAnsi="Arial Narrow"/>
                <w:sz w:val="22"/>
                <w:szCs w:val="22"/>
              </w:rPr>
              <w:t xml:space="preserve">Sen dili kullanmak iletişimizi olumlu </w:t>
            </w:r>
            <w:proofErr w:type="gramStart"/>
            <w:r w:rsidRPr="00D041CC">
              <w:rPr>
                <w:rFonts w:ascii="Arial Narrow" w:hAnsi="Arial Narrow"/>
                <w:sz w:val="22"/>
                <w:szCs w:val="22"/>
              </w:rPr>
              <w:t xml:space="preserve">etkiler </w:t>
            </w:r>
            <w:r w:rsidR="00915CCF" w:rsidRPr="00D041CC">
              <w:rPr>
                <w:rFonts w:ascii="Arial Narrow" w:hAnsi="Arial Narrow"/>
                <w:sz w:val="22"/>
                <w:szCs w:val="22"/>
              </w:rPr>
              <w:t>.</w:t>
            </w:r>
            <w:proofErr w:type="gramEnd"/>
          </w:p>
        </w:tc>
        <w:tc>
          <w:tcPr>
            <w:tcW w:w="1666" w:type="dxa"/>
            <w:vAlign w:val="center"/>
          </w:tcPr>
          <w:p w:rsidR="004E335E" w:rsidRPr="00915CCF" w:rsidRDefault="00915CCF" w:rsidP="00915CCF">
            <w:pPr>
              <w:jc w:val="center"/>
              <w:rPr>
                <w:rFonts w:ascii="Arial Narrow" w:hAnsi="Arial Narrow"/>
                <w:b/>
                <w:color w:val="FF0000"/>
                <w:sz w:val="22"/>
                <w:szCs w:val="22"/>
              </w:rPr>
            </w:pPr>
            <w:r w:rsidRPr="00915CCF">
              <w:rPr>
                <w:rFonts w:ascii="Arial Narrow" w:hAnsi="Arial Narrow"/>
                <w:b/>
                <w:color w:val="FF0000"/>
                <w:sz w:val="22"/>
                <w:szCs w:val="22"/>
              </w:rPr>
              <w:t>YANLIŞ</w:t>
            </w:r>
          </w:p>
        </w:tc>
      </w:tr>
      <w:tr w:rsidR="004E335E" w:rsidTr="00915CCF">
        <w:tc>
          <w:tcPr>
            <w:tcW w:w="487" w:type="dxa"/>
            <w:vAlign w:val="center"/>
          </w:tcPr>
          <w:p w:rsidR="004E335E" w:rsidRDefault="00C65CD9" w:rsidP="00C65CD9">
            <w:pPr>
              <w:rPr>
                <w:rFonts w:ascii="Arial Narrow" w:hAnsi="Arial Narrow"/>
                <w:b/>
                <w:sz w:val="22"/>
                <w:szCs w:val="22"/>
              </w:rPr>
            </w:pPr>
            <w:r>
              <w:rPr>
                <w:rFonts w:ascii="Arial Narrow" w:hAnsi="Arial Narrow"/>
                <w:b/>
                <w:sz w:val="22"/>
                <w:szCs w:val="22"/>
              </w:rPr>
              <w:t xml:space="preserve"> 6</w:t>
            </w:r>
          </w:p>
        </w:tc>
        <w:tc>
          <w:tcPr>
            <w:tcW w:w="2941" w:type="dxa"/>
            <w:vAlign w:val="center"/>
          </w:tcPr>
          <w:p w:rsidR="004E335E" w:rsidRPr="00D041CC" w:rsidRDefault="004E335E" w:rsidP="00D041CC">
            <w:pPr>
              <w:rPr>
                <w:rFonts w:ascii="Arial Narrow" w:hAnsi="Arial Narrow"/>
                <w:sz w:val="22"/>
                <w:szCs w:val="22"/>
              </w:rPr>
            </w:pPr>
            <w:r w:rsidRPr="00D041CC">
              <w:rPr>
                <w:rFonts w:ascii="Arial Narrow" w:hAnsi="Arial Narrow"/>
                <w:sz w:val="22"/>
                <w:szCs w:val="22"/>
              </w:rPr>
              <w:t>Osmanlı Devleti uyguladığı iskân politikasıyla fethedilen bölgeyi Türkleştirmek ve İslamlaştırmak istemiştir.</w:t>
            </w:r>
          </w:p>
        </w:tc>
        <w:tc>
          <w:tcPr>
            <w:tcW w:w="1666" w:type="dxa"/>
            <w:vAlign w:val="center"/>
          </w:tcPr>
          <w:p w:rsidR="004E335E" w:rsidRPr="00915CCF" w:rsidRDefault="00915CCF" w:rsidP="00915CCF">
            <w:pPr>
              <w:jc w:val="center"/>
              <w:rPr>
                <w:rFonts w:ascii="Arial Narrow" w:hAnsi="Arial Narrow"/>
                <w:b/>
                <w:color w:val="FF0000"/>
                <w:sz w:val="22"/>
                <w:szCs w:val="22"/>
              </w:rPr>
            </w:pPr>
            <w:r w:rsidRPr="00915CCF">
              <w:rPr>
                <w:rFonts w:ascii="Arial Narrow" w:hAnsi="Arial Narrow"/>
                <w:b/>
                <w:color w:val="FF0000"/>
                <w:sz w:val="22"/>
                <w:szCs w:val="22"/>
              </w:rPr>
              <w:t>DOĞRU</w:t>
            </w:r>
          </w:p>
        </w:tc>
      </w:tr>
      <w:tr w:rsidR="004E335E" w:rsidTr="00915CCF">
        <w:tc>
          <w:tcPr>
            <w:tcW w:w="487" w:type="dxa"/>
            <w:vAlign w:val="center"/>
          </w:tcPr>
          <w:p w:rsidR="004E335E" w:rsidRDefault="00C65CD9" w:rsidP="00915CCF">
            <w:pPr>
              <w:jc w:val="center"/>
              <w:rPr>
                <w:rFonts w:ascii="Arial Narrow" w:hAnsi="Arial Narrow"/>
                <w:b/>
                <w:sz w:val="22"/>
                <w:szCs w:val="22"/>
              </w:rPr>
            </w:pPr>
            <w:r>
              <w:rPr>
                <w:rFonts w:ascii="Arial Narrow" w:hAnsi="Arial Narrow"/>
                <w:b/>
                <w:sz w:val="22"/>
                <w:szCs w:val="22"/>
              </w:rPr>
              <w:t>7</w:t>
            </w:r>
          </w:p>
        </w:tc>
        <w:tc>
          <w:tcPr>
            <w:tcW w:w="2941" w:type="dxa"/>
            <w:vAlign w:val="center"/>
          </w:tcPr>
          <w:p w:rsidR="004E335E" w:rsidRPr="00D041CC" w:rsidRDefault="00F727E7" w:rsidP="00D041CC">
            <w:pPr>
              <w:autoSpaceDE w:val="0"/>
              <w:autoSpaceDN w:val="0"/>
              <w:adjustRightInd w:val="0"/>
              <w:spacing w:line="240" w:lineRule="auto"/>
              <w:rPr>
                <w:rFonts w:ascii="Arial Narrow" w:hAnsi="Arial Narrow"/>
                <w:b/>
                <w:sz w:val="22"/>
                <w:szCs w:val="22"/>
              </w:rPr>
            </w:pPr>
            <w:r w:rsidRPr="00D041CC">
              <w:rPr>
                <w:rFonts w:ascii="Arial Narrow" w:eastAsiaTheme="minorHAnsi" w:hAnsi="Arial Narrow" w:cs="Verdana"/>
                <w:sz w:val="22"/>
                <w:szCs w:val="22"/>
                <w:lang w:eastAsia="en-US"/>
              </w:rPr>
              <w:t>Piri Reis, Osmanlı Devleti’nin en parlak döneminde yaşamış ünlü Türk denizcisi, haritacısı ve coğrafyacısıdır.</w:t>
            </w:r>
          </w:p>
        </w:tc>
        <w:tc>
          <w:tcPr>
            <w:tcW w:w="1666" w:type="dxa"/>
            <w:vAlign w:val="center"/>
          </w:tcPr>
          <w:p w:rsidR="004E335E" w:rsidRPr="00915CCF" w:rsidRDefault="00F727E7" w:rsidP="00915CCF">
            <w:pPr>
              <w:jc w:val="center"/>
              <w:rPr>
                <w:rFonts w:ascii="Arial Narrow" w:hAnsi="Arial Narrow"/>
                <w:b/>
                <w:color w:val="FF0000"/>
                <w:sz w:val="22"/>
                <w:szCs w:val="22"/>
              </w:rPr>
            </w:pPr>
            <w:r w:rsidRPr="00915CCF">
              <w:rPr>
                <w:rFonts w:ascii="Arial Narrow" w:hAnsi="Arial Narrow"/>
                <w:b/>
                <w:color w:val="FF0000"/>
                <w:sz w:val="22"/>
                <w:szCs w:val="22"/>
              </w:rPr>
              <w:t>DOĞRU</w:t>
            </w:r>
          </w:p>
        </w:tc>
      </w:tr>
      <w:bookmarkEnd w:id="0"/>
    </w:tbl>
    <w:p w:rsidR="00482E1F" w:rsidRDefault="00482E1F" w:rsidP="00EF31CF">
      <w:pPr>
        <w:rPr>
          <w:rFonts w:ascii="Arial Narrow" w:hAnsi="Arial Narrow"/>
          <w:b/>
          <w:sz w:val="22"/>
          <w:szCs w:val="22"/>
        </w:rPr>
      </w:pPr>
    </w:p>
    <w:p w:rsidR="00261ED0" w:rsidRDefault="00261ED0" w:rsidP="00EF31CF">
      <w:pPr>
        <w:rPr>
          <w:rFonts w:ascii="Arial Narrow" w:hAnsi="Arial Narrow"/>
          <w:b/>
          <w:sz w:val="22"/>
          <w:szCs w:val="22"/>
        </w:rPr>
      </w:pPr>
    </w:p>
    <w:p w:rsidR="00261ED0" w:rsidRDefault="00261ED0" w:rsidP="00EF31CF">
      <w:pPr>
        <w:rPr>
          <w:rFonts w:ascii="Arial Narrow" w:hAnsi="Arial Narrow"/>
          <w:b/>
          <w:sz w:val="22"/>
          <w:szCs w:val="22"/>
        </w:rPr>
      </w:pPr>
    </w:p>
    <w:p w:rsidR="00C65CD9" w:rsidRDefault="00261ED0" w:rsidP="00EF31CF">
      <w:pPr>
        <w:rPr>
          <w:rFonts w:ascii="Arial Narrow" w:hAnsi="Arial Narrow"/>
          <w:b/>
          <w:sz w:val="22"/>
          <w:szCs w:val="22"/>
        </w:rPr>
      </w:pPr>
      <w:r>
        <w:rPr>
          <w:rFonts w:ascii="Arial Narrow" w:hAnsi="Arial Narrow"/>
          <w:b/>
          <w:sz w:val="22"/>
          <w:szCs w:val="22"/>
        </w:rPr>
        <w:t>8.</w:t>
      </w:r>
    </w:p>
    <w:p w:rsidR="00261ED0" w:rsidRDefault="00261ED0" w:rsidP="00EF31CF">
      <w:pPr>
        <w:rPr>
          <w:rFonts w:ascii="Arial Narrow" w:hAnsi="Arial Narrow"/>
          <w:b/>
          <w:sz w:val="22"/>
          <w:szCs w:val="22"/>
        </w:rPr>
      </w:pPr>
      <w:r>
        <w:rPr>
          <w:rFonts w:ascii="Arial Narrow" w:hAnsi="Arial Narrow"/>
          <w:b/>
          <w:sz w:val="22"/>
          <w:szCs w:val="22"/>
        </w:rPr>
        <w:t>Yavuz Sultan Selim’in Mısır seferi rotasının saklı olduğu aşağıdaki bulmacayı çözünüz.</w:t>
      </w:r>
    </w:p>
    <w:p w:rsidR="00C65CD9" w:rsidRDefault="00C65CD9" w:rsidP="00EF31CF">
      <w:pPr>
        <w:rPr>
          <w:rFonts w:ascii="Arial Narrow" w:hAnsi="Arial Narrow"/>
          <w:b/>
          <w:sz w:val="22"/>
          <w:szCs w:val="22"/>
        </w:rPr>
      </w:pPr>
    </w:p>
    <w:p w:rsidR="00C65CD9" w:rsidRDefault="00C65CD9" w:rsidP="00EF31CF">
      <w:pPr>
        <w:rPr>
          <w:rFonts w:ascii="Arial Narrow" w:hAnsi="Arial Narrow"/>
          <w:b/>
          <w:sz w:val="22"/>
          <w:szCs w:val="22"/>
        </w:rPr>
      </w:pPr>
    </w:p>
    <w:p w:rsidR="00C65CD9" w:rsidRDefault="00C65CD9" w:rsidP="00EF31CF">
      <w:pPr>
        <w:rPr>
          <w:rFonts w:ascii="Arial Narrow" w:hAnsi="Arial Narrow"/>
          <w:b/>
          <w:sz w:val="22"/>
          <w:szCs w:val="22"/>
        </w:rPr>
      </w:pPr>
      <w:r>
        <w:rPr>
          <w:rFonts w:ascii="Arial Narrow" w:hAnsi="Arial Narrow"/>
          <w:b/>
          <w:sz w:val="22"/>
          <w:szCs w:val="22"/>
        </w:rPr>
        <w:t>İlk 7 soru 10 puan, 8.soru 30 puandır.</w:t>
      </w:r>
    </w:p>
    <w:p w:rsidR="00953027" w:rsidRPr="00953027" w:rsidRDefault="00261ED0" w:rsidP="00953027">
      <w:pPr>
        <w:jc w:val="center"/>
        <w:rPr>
          <w:rFonts w:ascii="Segoe Print" w:hAnsi="Segoe Print"/>
          <w:b/>
          <w:sz w:val="20"/>
          <w:szCs w:val="20"/>
        </w:rPr>
      </w:pPr>
      <w:r>
        <w:rPr>
          <w:rFonts w:ascii="Segoe Print" w:hAnsi="Segoe Print"/>
          <w:b/>
          <w:sz w:val="20"/>
          <w:szCs w:val="20"/>
        </w:rPr>
        <w:t>M. Baykal YILMAZ</w:t>
      </w:r>
    </w:p>
    <w:p w:rsidR="00953027" w:rsidRPr="00953027" w:rsidRDefault="00953027" w:rsidP="00953027">
      <w:pPr>
        <w:jc w:val="center"/>
        <w:rPr>
          <w:rFonts w:ascii="Segoe Print" w:hAnsi="Segoe Print"/>
          <w:b/>
          <w:sz w:val="20"/>
          <w:szCs w:val="20"/>
        </w:rPr>
      </w:pPr>
      <w:r w:rsidRPr="00953027">
        <w:rPr>
          <w:rFonts w:ascii="Segoe Print" w:hAnsi="Segoe Print"/>
          <w:b/>
          <w:sz w:val="20"/>
          <w:szCs w:val="20"/>
        </w:rPr>
        <w:t>Sosyal Bilgiler Öğretmeni</w:t>
      </w:r>
    </w:p>
    <w:p w:rsidR="00482E1F" w:rsidRPr="00953027" w:rsidRDefault="00953027" w:rsidP="00953027">
      <w:pPr>
        <w:jc w:val="center"/>
        <w:rPr>
          <w:rFonts w:ascii="Segoe Print" w:hAnsi="Segoe Print"/>
          <w:b/>
          <w:sz w:val="20"/>
          <w:szCs w:val="20"/>
        </w:rPr>
      </w:pPr>
      <w:r w:rsidRPr="00953027">
        <w:rPr>
          <w:rFonts w:ascii="Segoe Print" w:hAnsi="Segoe Print"/>
          <w:b/>
          <w:sz w:val="20"/>
          <w:szCs w:val="20"/>
        </w:rPr>
        <w:t>Nisan_2019</w:t>
      </w:r>
    </w:p>
    <w:sectPr w:rsidR="00482E1F" w:rsidRPr="00953027" w:rsidSect="008C5697">
      <w:type w:val="continuous"/>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stellar">
    <w:altName w:val="MV Boli"/>
    <w:panose1 w:val="020A0402060406010301"/>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Segoe Print">
    <w:panose1 w:val="02000600000000000000"/>
    <w:charset w:val="A2"/>
    <w:family w:val="auto"/>
    <w:pitch w:val="variable"/>
    <w:sig w:usb0="0000028F"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4D3F"/>
    <w:multiLevelType w:val="hybridMultilevel"/>
    <w:tmpl w:val="09569404"/>
    <w:lvl w:ilvl="0" w:tplc="9542A45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F01801"/>
    <w:multiLevelType w:val="hybridMultilevel"/>
    <w:tmpl w:val="D1D4536C"/>
    <w:lvl w:ilvl="0" w:tplc="C038D904">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ED04E9"/>
    <w:multiLevelType w:val="hybridMultilevel"/>
    <w:tmpl w:val="90FC7B6C"/>
    <w:lvl w:ilvl="0" w:tplc="3D1CCB9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3786E6E"/>
    <w:multiLevelType w:val="hybridMultilevel"/>
    <w:tmpl w:val="92D68120"/>
    <w:lvl w:ilvl="0" w:tplc="D4147D9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B1205BD"/>
    <w:multiLevelType w:val="hybridMultilevel"/>
    <w:tmpl w:val="7FBCB3E0"/>
    <w:lvl w:ilvl="0" w:tplc="4E6CF9F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02C2053"/>
    <w:multiLevelType w:val="hybridMultilevel"/>
    <w:tmpl w:val="1146FBC4"/>
    <w:lvl w:ilvl="0" w:tplc="78DAD2D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64A36D1"/>
    <w:multiLevelType w:val="hybridMultilevel"/>
    <w:tmpl w:val="7C068DA2"/>
    <w:lvl w:ilvl="0" w:tplc="F2D46DC2">
      <w:start w:val="1"/>
      <w:numFmt w:val="upp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nsid w:val="509D4C5C"/>
    <w:multiLevelType w:val="hybridMultilevel"/>
    <w:tmpl w:val="38AC897E"/>
    <w:lvl w:ilvl="0" w:tplc="D4147D9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E011021"/>
    <w:multiLevelType w:val="hybridMultilevel"/>
    <w:tmpl w:val="D1067666"/>
    <w:lvl w:ilvl="0" w:tplc="D4147D9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0810D92"/>
    <w:multiLevelType w:val="hybridMultilevel"/>
    <w:tmpl w:val="7FA20AFC"/>
    <w:lvl w:ilvl="0" w:tplc="D4147D9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502568B"/>
    <w:multiLevelType w:val="hybridMultilevel"/>
    <w:tmpl w:val="BA6EBEF2"/>
    <w:lvl w:ilvl="0" w:tplc="D4147D9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B5D195C"/>
    <w:multiLevelType w:val="hybridMultilevel"/>
    <w:tmpl w:val="021E70C8"/>
    <w:lvl w:ilvl="0" w:tplc="49DE33A4">
      <w:start w:val="1"/>
      <w:numFmt w:val="upperRoman"/>
      <w:lvlText w:val="%1-"/>
      <w:lvlJc w:val="left"/>
      <w:pPr>
        <w:ind w:left="720" w:hanging="360"/>
      </w:pPr>
      <w:rPr>
        <w:rFonts w:ascii="Arial Narrow" w:eastAsia="Times New Roman" w:hAnsi="Arial Narrow"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1645F35"/>
    <w:multiLevelType w:val="hybridMultilevel"/>
    <w:tmpl w:val="B46C26D0"/>
    <w:lvl w:ilvl="0" w:tplc="FDCE5E9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B43099B"/>
    <w:multiLevelType w:val="hybridMultilevel"/>
    <w:tmpl w:val="4336FB40"/>
    <w:lvl w:ilvl="0" w:tplc="CDA6F8A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3"/>
  </w:num>
  <w:num w:numId="5">
    <w:abstractNumId w:val="8"/>
  </w:num>
  <w:num w:numId="6">
    <w:abstractNumId w:val="12"/>
  </w:num>
  <w:num w:numId="7">
    <w:abstractNumId w:val="6"/>
  </w:num>
  <w:num w:numId="8">
    <w:abstractNumId w:val="11"/>
  </w:num>
  <w:num w:numId="9">
    <w:abstractNumId w:val="5"/>
  </w:num>
  <w:num w:numId="10">
    <w:abstractNumId w:val="4"/>
  </w:num>
  <w:num w:numId="11">
    <w:abstractNumId w:val="2"/>
  </w:num>
  <w:num w:numId="12">
    <w:abstractNumId w:val="1"/>
  </w:num>
  <w:num w:numId="13">
    <w:abstractNumId w:val="13"/>
  </w:num>
  <w:num w:numId="14">
    <w:abstractNumId w:val="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697"/>
    <w:rsid w:val="0000109E"/>
    <w:rsid w:val="000303BB"/>
    <w:rsid w:val="000F6416"/>
    <w:rsid w:val="000F7623"/>
    <w:rsid w:val="001F0B58"/>
    <w:rsid w:val="00261ED0"/>
    <w:rsid w:val="002B61AA"/>
    <w:rsid w:val="002C5400"/>
    <w:rsid w:val="00450F9C"/>
    <w:rsid w:val="00482E1F"/>
    <w:rsid w:val="004E335E"/>
    <w:rsid w:val="00571102"/>
    <w:rsid w:val="00572F44"/>
    <w:rsid w:val="005A4652"/>
    <w:rsid w:val="00604713"/>
    <w:rsid w:val="00637777"/>
    <w:rsid w:val="006E6F68"/>
    <w:rsid w:val="007A1605"/>
    <w:rsid w:val="008929CE"/>
    <w:rsid w:val="008C5697"/>
    <w:rsid w:val="00915CCF"/>
    <w:rsid w:val="00952B51"/>
    <w:rsid w:val="00953027"/>
    <w:rsid w:val="00A10CCE"/>
    <w:rsid w:val="00A44B63"/>
    <w:rsid w:val="00AA075E"/>
    <w:rsid w:val="00B50DBC"/>
    <w:rsid w:val="00B81EF3"/>
    <w:rsid w:val="00B835E9"/>
    <w:rsid w:val="00BE1FC6"/>
    <w:rsid w:val="00C45EFA"/>
    <w:rsid w:val="00C64204"/>
    <w:rsid w:val="00C65CD9"/>
    <w:rsid w:val="00D041CC"/>
    <w:rsid w:val="00D71C7F"/>
    <w:rsid w:val="00DB6769"/>
    <w:rsid w:val="00EF31CF"/>
    <w:rsid w:val="00F361B8"/>
    <w:rsid w:val="00F727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697"/>
    <w:pPr>
      <w:spacing w:after="0" w:line="240" w:lineRule="exact"/>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C5697"/>
    <w:pPr>
      <w:ind w:left="720"/>
      <w:contextualSpacing/>
    </w:pPr>
  </w:style>
  <w:style w:type="paragraph" w:customStyle="1" w:styleId="Default">
    <w:name w:val="Default"/>
    <w:rsid w:val="00EF31CF"/>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EF3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50DBC"/>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0DBC"/>
    <w:rPr>
      <w:rFonts w:ascii="Tahoma" w:eastAsia="Times New Roman" w:hAnsi="Tahoma" w:cs="Tahoma"/>
      <w:sz w:val="16"/>
      <w:szCs w:val="16"/>
      <w:lang w:eastAsia="tr-TR"/>
    </w:rPr>
  </w:style>
  <w:style w:type="paragraph" w:styleId="AralkYok">
    <w:name w:val="No Spacing"/>
    <w:uiPriority w:val="1"/>
    <w:qFormat/>
    <w:rsid w:val="00C45EFA"/>
    <w:pPr>
      <w:spacing w:after="0" w:line="240" w:lineRule="auto"/>
      <w:jc w:val="both"/>
    </w:pPr>
    <w:rPr>
      <w:rFonts w:ascii="Times New Roman" w:eastAsia="Times New Roman" w:hAnsi="Times New Roman" w:cs="Times New Roman"/>
      <w:sz w:val="24"/>
      <w:szCs w:val="24"/>
      <w:lang w:eastAsia="tr-TR"/>
    </w:rPr>
  </w:style>
  <w:style w:type="table" w:styleId="AkKlavuz-Vurgu3">
    <w:name w:val="Light Grid Accent 3"/>
    <w:basedOn w:val="NormalTablo"/>
    <w:uiPriority w:val="62"/>
    <w:rsid w:val="0057110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697"/>
    <w:pPr>
      <w:spacing w:after="0" w:line="240" w:lineRule="exact"/>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C5697"/>
    <w:pPr>
      <w:ind w:left="720"/>
      <w:contextualSpacing/>
    </w:pPr>
  </w:style>
  <w:style w:type="paragraph" w:customStyle="1" w:styleId="Default">
    <w:name w:val="Default"/>
    <w:rsid w:val="00EF31CF"/>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EF3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50DBC"/>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0DBC"/>
    <w:rPr>
      <w:rFonts w:ascii="Tahoma" w:eastAsia="Times New Roman" w:hAnsi="Tahoma" w:cs="Tahoma"/>
      <w:sz w:val="16"/>
      <w:szCs w:val="16"/>
      <w:lang w:eastAsia="tr-TR"/>
    </w:rPr>
  </w:style>
  <w:style w:type="paragraph" w:styleId="AralkYok">
    <w:name w:val="No Spacing"/>
    <w:uiPriority w:val="1"/>
    <w:qFormat/>
    <w:rsid w:val="00C45EFA"/>
    <w:pPr>
      <w:spacing w:after="0" w:line="240" w:lineRule="auto"/>
      <w:jc w:val="both"/>
    </w:pPr>
    <w:rPr>
      <w:rFonts w:ascii="Times New Roman" w:eastAsia="Times New Roman" w:hAnsi="Times New Roman" w:cs="Times New Roman"/>
      <w:sz w:val="24"/>
      <w:szCs w:val="24"/>
      <w:lang w:eastAsia="tr-TR"/>
    </w:rPr>
  </w:style>
  <w:style w:type="table" w:styleId="AkKlavuz-Vurgu3">
    <w:name w:val="Light Grid Accent 3"/>
    <w:basedOn w:val="NormalTablo"/>
    <w:uiPriority w:val="62"/>
    <w:rsid w:val="0057110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50202">
      <w:bodyDiv w:val="1"/>
      <w:marLeft w:val="0"/>
      <w:marRight w:val="0"/>
      <w:marTop w:val="0"/>
      <w:marBottom w:val="0"/>
      <w:divBdr>
        <w:top w:val="none" w:sz="0" w:space="0" w:color="auto"/>
        <w:left w:val="none" w:sz="0" w:space="0" w:color="auto"/>
        <w:bottom w:val="none" w:sz="0" w:space="0" w:color="auto"/>
        <w:right w:val="none" w:sz="0" w:space="0" w:color="auto"/>
      </w:divBdr>
    </w:div>
    <w:div w:id="144600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452</Words>
  <Characters>2581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MBY</dc:creator>
  <cp:lastModifiedBy>MBY</cp:lastModifiedBy>
  <cp:revision>20</cp:revision>
  <cp:lastPrinted>2019-03-27T17:09:00Z</cp:lastPrinted>
  <dcterms:created xsi:type="dcterms:W3CDTF">2019-03-24T15:25:00Z</dcterms:created>
  <dcterms:modified xsi:type="dcterms:W3CDTF">2019-04-01T15:49:00Z</dcterms:modified>
</cp:coreProperties>
</file>